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6FF19" w14:textId="3AD456A2" w:rsidR="00EE0701" w:rsidRDefault="00EE0701" w:rsidP="00EE0701">
      <w:pPr>
        <w:rPr>
          <w:rFonts w:ascii="Arial" w:hAnsi="Arial" w:cs="Arial"/>
          <w:sz w:val="10"/>
          <w:szCs w:val="10"/>
        </w:rPr>
      </w:pPr>
    </w:p>
    <w:p w14:paraId="359FFB7B" w14:textId="77777777" w:rsidR="00F74354" w:rsidRPr="007F3CEC" w:rsidRDefault="00F74354" w:rsidP="00EE0701">
      <w:pPr>
        <w:rPr>
          <w:rFonts w:ascii="Arial" w:hAnsi="Arial" w:cs="Arial"/>
          <w:sz w:val="10"/>
          <w:szCs w:val="10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5"/>
        <w:gridCol w:w="55"/>
        <w:gridCol w:w="6"/>
        <w:gridCol w:w="261"/>
        <w:gridCol w:w="118"/>
        <w:gridCol w:w="280"/>
        <w:gridCol w:w="39"/>
        <w:gridCol w:w="141"/>
        <w:gridCol w:w="7"/>
        <w:gridCol w:w="136"/>
        <w:gridCol w:w="72"/>
        <w:gridCol w:w="443"/>
        <w:gridCol w:w="62"/>
        <w:gridCol w:w="360"/>
        <w:gridCol w:w="360"/>
        <w:gridCol w:w="360"/>
        <w:gridCol w:w="455"/>
        <w:gridCol w:w="85"/>
        <w:gridCol w:w="271"/>
        <w:gridCol w:w="8"/>
        <w:gridCol w:w="532"/>
        <w:gridCol w:w="89"/>
        <w:gridCol w:w="275"/>
        <w:gridCol w:w="85"/>
        <w:gridCol w:w="180"/>
        <w:gridCol w:w="540"/>
        <w:gridCol w:w="4177"/>
      </w:tblGrid>
      <w:tr w:rsidR="00EE0701" w:rsidRPr="00C90790" w14:paraId="4C6010AA" w14:textId="77777777" w:rsidTr="00EE0701">
        <w:trPr>
          <w:cantSplit/>
          <w:trHeight w:val="227"/>
          <w:jc w:val="center"/>
        </w:trPr>
        <w:tc>
          <w:tcPr>
            <w:tcW w:w="6005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50F0A" w14:textId="77777777" w:rsidR="00EE0701" w:rsidRPr="00C90790" w:rsidRDefault="00EE0701" w:rsidP="00EE0701">
            <w:pPr>
              <w:pStyle w:val="Nadpis1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HCP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Voll-Edelstahl-Schlammtauchpumpe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Schwimmerschalter</w:t>
            </w:r>
            <w:proofErr w:type="spellEnd"/>
          </w:p>
        </w:tc>
        <w:tc>
          <w:tcPr>
            <w:tcW w:w="41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ECBDF" w14:textId="7EBDFD0E" w:rsidR="00EE0701" w:rsidRPr="00C90790" w:rsidRDefault="00467605" w:rsidP="00EE0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AFAECDC" wp14:editId="1FF7C143">
                  <wp:extent cx="2571750" cy="2095500"/>
                  <wp:effectExtent l="0" t="0" r="0" b="0"/>
                  <wp:docPr id="26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701" w:rsidRPr="00C90790" w14:paraId="61F405D9" w14:textId="77777777" w:rsidTr="00EE0701">
        <w:trPr>
          <w:cantSplit/>
          <w:trHeight w:val="397"/>
          <w:jc w:val="center"/>
        </w:trPr>
        <w:tc>
          <w:tcPr>
            <w:tcW w:w="12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6C1DC1" w14:textId="77777777" w:rsidR="00EE0701" w:rsidRPr="00C90790" w:rsidRDefault="00EE0701" w:rsidP="00EE070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Pumpentyp:</w:t>
            </w:r>
          </w:p>
        </w:tc>
        <w:tc>
          <w:tcPr>
            <w:tcW w:w="4780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ABE4057" w14:textId="77777777" w:rsidR="00EE0701" w:rsidRPr="00647C44" w:rsidRDefault="00EE0701" w:rsidP="00EE0701">
            <w:pPr>
              <w:pStyle w:val="Nadpis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SF-05AUF 3F/400V</w:t>
            </w:r>
          </w:p>
        </w:tc>
        <w:tc>
          <w:tcPr>
            <w:tcW w:w="41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FB73187" w14:textId="77777777" w:rsidR="00EE0701" w:rsidRPr="00C90790" w:rsidRDefault="00EE0701" w:rsidP="00EE07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701" w:rsidRPr="00C90790" w14:paraId="56006CB2" w14:textId="77777777" w:rsidTr="00EE0701">
        <w:trPr>
          <w:cantSplit/>
          <w:trHeight w:val="227"/>
          <w:jc w:val="center"/>
        </w:trPr>
        <w:tc>
          <w:tcPr>
            <w:tcW w:w="12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9912EC5" w14:textId="77777777" w:rsidR="00EE0701" w:rsidRPr="00C90790" w:rsidRDefault="00EE0701" w:rsidP="00EE0701">
            <w:pPr>
              <w:ind w:left="-149" w:rightChars="-6" w:right="-14" w:hanging="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Gewicht:</w:t>
            </w:r>
          </w:p>
        </w:tc>
        <w:tc>
          <w:tcPr>
            <w:tcW w:w="4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BC2CB6" w14:textId="77777777" w:rsidR="00EE0701" w:rsidRPr="00C90790" w:rsidRDefault="00EE0701" w:rsidP="00EE07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313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0C003C" w14:textId="77777777" w:rsidR="00EE0701" w:rsidRPr="00C90790" w:rsidRDefault="00EE0701" w:rsidP="00EE0701">
            <w:pPr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41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71C788" w14:textId="77777777" w:rsidR="00EE0701" w:rsidRPr="00C90790" w:rsidRDefault="00EE0701" w:rsidP="00EE07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701" w:rsidRPr="00C90790" w14:paraId="3345CB32" w14:textId="77777777" w:rsidTr="00EE0701">
        <w:trPr>
          <w:cantSplit/>
          <w:trHeight w:val="227"/>
          <w:jc w:val="center"/>
        </w:trPr>
        <w:tc>
          <w:tcPr>
            <w:tcW w:w="1225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6956BCA8" w14:textId="77777777" w:rsidR="00EE0701" w:rsidRPr="00C90790" w:rsidRDefault="00EE0701" w:rsidP="00EE07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Parameter:</w:t>
            </w:r>
          </w:p>
        </w:tc>
        <w:tc>
          <w:tcPr>
            <w:tcW w:w="467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F906A9F" w14:textId="77777777" w:rsidR="00EE0701" w:rsidRPr="00C90790" w:rsidRDefault="00EE0701" w:rsidP="00EE0701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Q =</w:t>
            </w:r>
          </w:p>
        </w:tc>
        <w:tc>
          <w:tcPr>
            <w:tcW w:w="107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2573DB0" w14:textId="77777777" w:rsidR="00EE0701" w:rsidRPr="00C90790" w:rsidRDefault="00EE0701" w:rsidP="00EE0701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siehe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Grafik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7E6604F" w14:textId="77777777" w:rsidR="00EE0701" w:rsidRPr="00C90790" w:rsidRDefault="00EE0701" w:rsidP="00EE0701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Cs/>
                <w:sz w:val="16"/>
                <w:szCs w:val="16"/>
              </w:rPr>
              <w:t>m3/Std.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C09623C" w14:textId="77777777" w:rsidR="00EE0701" w:rsidRPr="00C90790" w:rsidRDefault="00EE0701" w:rsidP="00EE07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 xml:space="preserve">H = </w:t>
            </w:r>
          </w:p>
        </w:tc>
        <w:tc>
          <w:tcPr>
            <w:tcW w:w="126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F0A5FB9" w14:textId="77777777" w:rsidR="00EE0701" w:rsidRPr="00C90790" w:rsidRDefault="00EE0701" w:rsidP="00EE0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siehe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Grafik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4C074ACC" w14:textId="77777777" w:rsidR="00EE0701" w:rsidRPr="00C90790" w:rsidRDefault="00EE0701" w:rsidP="00EE0701">
            <w:pPr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41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CD410F" w14:textId="77777777" w:rsidR="00EE0701" w:rsidRPr="00C90790" w:rsidRDefault="00EE0701" w:rsidP="00EE07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701" w:rsidRPr="00C90790" w14:paraId="20209F10" w14:textId="77777777" w:rsidTr="00EE0701">
        <w:trPr>
          <w:cantSplit/>
          <w:trHeight w:val="227"/>
          <w:jc w:val="center"/>
        </w:trPr>
        <w:tc>
          <w:tcPr>
            <w:tcW w:w="1225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791027A" w14:textId="77777777" w:rsidR="00EE0701" w:rsidRPr="00C90790" w:rsidRDefault="00EE0701" w:rsidP="00EE0701">
            <w:pPr>
              <w:pStyle w:val="Nadpis3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9079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Laufrad:</w:t>
            </w:r>
          </w:p>
        </w:tc>
        <w:tc>
          <w:tcPr>
            <w:tcW w:w="4780" w:type="dxa"/>
            <w:gridSpan w:val="21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118B679" w14:textId="77777777" w:rsidR="00EE0701" w:rsidRPr="00C90790" w:rsidRDefault="00EE0701" w:rsidP="00EE0701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Offenes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Vortex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-Rad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mit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Vortex-Klinge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1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D039F" w14:textId="77777777" w:rsidR="00EE0701" w:rsidRPr="00C90790" w:rsidRDefault="00EE0701" w:rsidP="00EE07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E06" w:rsidRPr="00C90790" w14:paraId="1A44A0A4" w14:textId="77777777" w:rsidTr="00922E06">
        <w:trPr>
          <w:cantSplit/>
          <w:trHeight w:val="227"/>
          <w:jc w:val="center"/>
        </w:trPr>
        <w:tc>
          <w:tcPr>
            <w:tcW w:w="3125" w:type="dxa"/>
            <w:gridSpan w:val="15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E82FA69" w14:textId="77777777" w:rsidR="00922E06" w:rsidRPr="00C90790" w:rsidRDefault="00922E06" w:rsidP="004815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Durchsatz: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D6091" w14:textId="77777777" w:rsidR="00922E06" w:rsidRPr="00C90790" w:rsidRDefault="00922E06" w:rsidP="00922E06">
            <w:pPr>
              <w:ind w:leftChars="-35" w:left="-84" w:rightChars="-23" w:right="-5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E6D05" w14:textId="77777777" w:rsidR="00922E06" w:rsidRPr="00C90790" w:rsidRDefault="00922E06" w:rsidP="00922E06">
            <w:pPr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94A8E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Drehzahl: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E1F73" w14:textId="77777777" w:rsidR="00922E06" w:rsidRPr="00C90790" w:rsidRDefault="00922E06" w:rsidP="00922E06">
            <w:pPr>
              <w:pStyle w:val="Nadpis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B294DE6" w14:textId="77777777" w:rsidR="00922E06" w:rsidRPr="00C90790" w:rsidRDefault="00922E06" w:rsidP="00922E06">
            <w:pPr>
              <w:pStyle w:val="Nadpis2"/>
              <w:rPr>
                <w:rFonts w:ascii="Arial" w:hAnsi="Arial" w:cs="Arial"/>
                <w:sz w:val="16"/>
                <w:szCs w:val="16"/>
              </w:rPr>
            </w:pPr>
            <w:r w:rsidRPr="003E3B76">
              <w:rPr>
                <w:rFonts w:ascii="Arial" w:hAnsi="Arial" w:cs="Arial"/>
                <w:b w:val="0"/>
                <w:sz w:val="16"/>
                <w:szCs w:val="16"/>
              </w:rPr>
              <w:t>1/min</w:t>
            </w:r>
          </w:p>
        </w:tc>
        <w:tc>
          <w:tcPr>
            <w:tcW w:w="41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9E6991" w14:textId="77777777" w:rsidR="00922E06" w:rsidRPr="00C90790" w:rsidRDefault="00922E06" w:rsidP="00922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E06" w:rsidRPr="00C90790" w14:paraId="17F5EEAE" w14:textId="77777777" w:rsidTr="00EE0701">
        <w:trPr>
          <w:cantSplit/>
          <w:trHeight w:val="227"/>
          <w:jc w:val="center"/>
        </w:trPr>
        <w:tc>
          <w:tcPr>
            <w:tcW w:w="1225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5D3798F" w14:textId="77777777" w:rsidR="00922E06" w:rsidRPr="00C90790" w:rsidRDefault="00922E06" w:rsidP="00922E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Elektromotor: </w:t>
            </w:r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B55D1" w14:textId="77777777" w:rsidR="00922E06" w:rsidRPr="00C90790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/>
                <w:bCs/>
                <w:sz w:val="16"/>
                <w:szCs w:val="16"/>
              </w:rPr>
              <w:t>trocken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7F7DC" w14:textId="77777777" w:rsidR="00922E06" w:rsidRPr="00C90790" w:rsidRDefault="00922E06" w:rsidP="00922E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Leistung: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C90F4" w14:textId="77777777" w:rsidR="00922E06" w:rsidRPr="00C90790" w:rsidRDefault="00922E06" w:rsidP="00922E06">
            <w:pPr>
              <w:ind w:leftChars="-35" w:left="-84" w:rightChars="-35" w:right="-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1DF45" w14:textId="77777777" w:rsidR="00922E06" w:rsidRPr="00C90790" w:rsidRDefault="00922E06" w:rsidP="00922E06">
            <w:pPr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KW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F3303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Wattleistung: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49E81" w14:textId="77777777" w:rsidR="00922E06" w:rsidRPr="00C90790" w:rsidRDefault="00922E06" w:rsidP="00922E06">
            <w:pPr>
              <w:pStyle w:val="Nadpis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EC19F58" w14:textId="77777777" w:rsidR="00922E06" w:rsidRPr="00C90790" w:rsidRDefault="00922E06" w:rsidP="00922E06">
            <w:pPr>
              <w:pStyle w:val="Nadpis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KW</w:t>
            </w:r>
          </w:p>
        </w:tc>
        <w:tc>
          <w:tcPr>
            <w:tcW w:w="41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0ABCB2" w14:textId="77777777" w:rsidR="00922E06" w:rsidRPr="00C90790" w:rsidRDefault="00922E06" w:rsidP="00922E06">
            <w:pPr>
              <w:pStyle w:val="Nadpis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E06" w:rsidRPr="00C90790" w14:paraId="5B8B7DCB" w14:textId="77777777" w:rsidTr="00EE0701">
        <w:trPr>
          <w:cantSplit/>
          <w:trHeight w:val="227"/>
          <w:jc w:val="center"/>
        </w:trPr>
        <w:tc>
          <w:tcPr>
            <w:tcW w:w="78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50D23FE8" w14:textId="77777777" w:rsidR="00922E06" w:rsidRPr="00C90790" w:rsidRDefault="00922E06" w:rsidP="00922E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Spannung: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EA980D" w14:textId="77777777" w:rsidR="00922E06" w:rsidRPr="00C90790" w:rsidRDefault="00922E06" w:rsidP="00922E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3F/400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V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7EC5C" w14:textId="77777777" w:rsidR="00922E06" w:rsidRPr="00C90790" w:rsidRDefault="00922E06" w:rsidP="00922E0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Cs/>
                <w:sz w:val="16"/>
                <w:szCs w:val="16"/>
              </w:rPr>
              <w:t>Nennstrom: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9363C1" w14:textId="77777777" w:rsidR="00922E06" w:rsidRPr="00C90790" w:rsidRDefault="00922E06" w:rsidP="00922E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6D741" w14:textId="77777777" w:rsidR="00922E06" w:rsidRPr="00C90790" w:rsidRDefault="00922E06" w:rsidP="00922E06">
            <w:pPr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Und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CA112" w14:textId="77777777" w:rsidR="00922E06" w:rsidRPr="00C90790" w:rsidRDefault="00922E06" w:rsidP="00922E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Frequenz: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BFBD1" w14:textId="77777777" w:rsidR="00922E06" w:rsidRPr="00C90790" w:rsidRDefault="00922E06" w:rsidP="00922E06">
            <w:pPr>
              <w:pStyle w:val="Nadpis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C185751" w14:textId="77777777" w:rsidR="00922E06" w:rsidRPr="00C90790" w:rsidRDefault="00922E06" w:rsidP="00922E06">
            <w:pPr>
              <w:pStyle w:val="Nadpis2"/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b w:val="0"/>
                <w:sz w:val="16"/>
                <w:szCs w:val="16"/>
              </w:rPr>
              <w:t>Hz</w:t>
            </w:r>
          </w:p>
        </w:tc>
        <w:tc>
          <w:tcPr>
            <w:tcW w:w="41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AA8D3" w14:textId="77777777" w:rsidR="00922E06" w:rsidRPr="00C90790" w:rsidRDefault="00922E06" w:rsidP="00922E06">
            <w:pPr>
              <w:pStyle w:val="Nadpis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E06" w:rsidRPr="00C90790" w14:paraId="4F66CEDC" w14:textId="77777777" w:rsidTr="00EE0701">
        <w:trPr>
          <w:cantSplit/>
          <w:trHeight w:val="22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5B81B" w14:textId="77777777" w:rsidR="00922E06" w:rsidRPr="00C90790" w:rsidRDefault="00922E06" w:rsidP="00922E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Umschaltung:</w:t>
            </w:r>
          </w:p>
        </w:tc>
        <w:tc>
          <w:tcPr>
            <w:tcW w:w="16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491BE" w14:textId="77777777" w:rsidR="00922E06" w:rsidRPr="004E75BF" w:rsidRDefault="00922E06" w:rsidP="00922E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 - gerade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7E6C2" w14:textId="77777777" w:rsidR="00922E06" w:rsidRPr="00C90790" w:rsidRDefault="00922E06" w:rsidP="00922E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Kabel:</w:t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C9E48" w14:textId="77777777" w:rsidR="00922E06" w:rsidRPr="006A252C" w:rsidRDefault="00922E06" w:rsidP="00922E06">
            <w:pPr>
              <w:pStyle w:val="Nadpis2"/>
              <w:rPr>
                <w:rFonts w:ascii="Arial" w:hAnsi="Arial" w:cs="Arial"/>
                <w:sz w:val="16"/>
                <w:szCs w:val="16"/>
              </w:rPr>
            </w:pPr>
            <w:r w:rsidRPr="006A252C">
              <w:rPr>
                <w:rFonts w:ascii="Arial" w:hAnsi="Arial" w:cs="Arial"/>
                <w:bCs w:val="0"/>
                <w:sz w:val="16"/>
                <w:szCs w:val="16"/>
              </w:rPr>
              <w:t>H07RNF – 10m</w:t>
            </w: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210919" w14:textId="77777777" w:rsidR="00922E06" w:rsidRPr="00C90790" w:rsidRDefault="00922E06" w:rsidP="00922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E06" w:rsidRPr="00C90790" w14:paraId="2328F875" w14:textId="77777777" w:rsidTr="00EE0701">
        <w:trPr>
          <w:cantSplit/>
          <w:trHeight w:val="737"/>
          <w:jc w:val="center"/>
        </w:trPr>
        <w:tc>
          <w:tcPr>
            <w:tcW w:w="6005" w:type="dxa"/>
            <w:gridSpan w:val="2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AB267" w14:textId="77777777" w:rsidR="00922E06" w:rsidRPr="00C90790" w:rsidRDefault="00922E06" w:rsidP="00922E06">
            <w:pPr>
              <w:ind w:rightChars="-44" w:right="-106"/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 xml:space="preserve">Die Pumpe ist mit einem zusätzlichen Schutz ausgestattet, der den Elektromotor vor Überlastung durch Strom- und Spannungsänderungen und bei Blockierung des Rades schützt. Die Pumpe muss gemäß der Bedienungsanleitung </w:t>
            </w:r>
            <w:proofErr w:type="spellStart"/>
            <w:r w:rsidRPr="00C90790">
              <w:rPr>
                <w:rFonts w:ascii="Arial" w:hAnsi="Arial" w:cs="Arial"/>
                <w:sz w:val="16"/>
                <w:szCs w:val="16"/>
              </w:rPr>
              <w:t>gesichert</w:t>
            </w:r>
            <w:proofErr w:type="spellEnd"/>
            <w:r w:rsidRPr="00C9079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0790">
              <w:rPr>
                <w:rFonts w:ascii="Arial" w:hAnsi="Arial" w:cs="Arial"/>
                <w:sz w:val="16"/>
                <w:szCs w:val="16"/>
              </w:rPr>
              <w:t>und</w:t>
            </w:r>
            <w:proofErr w:type="spellEnd"/>
            <w:r w:rsidRPr="00C9079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0790">
              <w:rPr>
                <w:rFonts w:ascii="Arial" w:hAnsi="Arial" w:cs="Arial"/>
                <w:sz w:val="16"/>
                <w:szCs w:val="16"/>
              </w:rPr>
              <w:t>geschützt</w:t>
            </w:r>
            <w:proofErr w:type="spellEnd"/>
            <w:r w:rsidRPr="00C9079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0790">
              <w:rPr>
                <w:rFonts w:ascii="Arial" w:hAnsi="Arial" w:cs="Arial"/>
                <w:sz w:val="16"/>
                <w:szCs w:val="16"/>
              </w:rPr>
              <w:t>werden</w:t>
            </w:r>
            <w:proofErr w:type="spellEnd"/>
            <w:r w:rsidRPr="00C9079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93AE326" w14:textId="77777777" w:rsidR="00922E06" w:rsidRPr="00C90790" w:rsidRDefault="00922E06" w:rsidP="00922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E06" w:rsidRPr="00C90790" w14:paraId="6E905017" w14:textId="77777777" w:rsidTr="00EE0701">
        <w:trPr>
          <w:cantSplit/>
          <w:trHeight w:hRule="exact" w:val="284"/>
          <w:jc w:val="center"/>
        </w:trPr>
        <w:tc>
          <w:tcPr>
            <w:tcW w:w="1544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D05733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90790">
              <w:rPr>
                <w:rFonts w:ascii="Arial" w:hAnsi="Arial" w:cs="Arial"/>
                <w:sz w:val="16"/>
                <w:szCs w:val="16"/>
                <w:u w:val="single"/>
              </w:rPr>
              <w:t xml:space="preserve">Fördermedium: </w:t>
            </w:r>
          </w:p>
        </w:tc>
        <w:tc>
          <w:tcPr>
            <w:tcW w:w="4461" w:type="dxa"/>
            <w:gridSpan w:val="19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54AE304B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/>
                <w:bCs/>
                <w:sz w:val="16"/>
                <w:szCs w:val="16"/>
              </w:rPr>
              <w:t>Abwasser</w:t>
            </w:r>
          </w:p>
        </w:tc>
        <w:tc>
          <w:tcPr>
            <w:tcW w:w="41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7F9552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22E06" w:rsidRPr="00C90790" w14:paraId="1643BCC6" w14:textId="77777777" w:rsidTr="00EE0701">
        <w:trPr>
          <w:cantSplit/>
          <w:trHeight w:val="227"/>
          <w:jc w:val="center"/>
        </w:trPr>
        <w:tc>
          <w:tcPr>
            <w:tcW w:w="846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15D7260" w14:textId="77777777" w:rsidR="00922E06" w:rsidRPr="00C90790" w:rsidRDefault="00922E06" w:rsidP="00922E06">
            <w:pPr>
              <w:ind w:rightChars="-35" w:right="-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Temperatur: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995A1" w14:textId="77777777" w:rsidR="00922E06" w:rsidRPr="00C90790" w:rsidRDefault="00922E06" w:rsidP="00922E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bis zu 40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E29A3" w14:textId="77777777" w:rsidR="00922E06" w:rsidRPr="00C90790" w:rsidRDefault="00922E06" w:rsidP="00922E06">
            <w:pPr>
              <w:ind w:leftChars="-36" w:left="-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°C</w:t>
            </w:r>
          </w:p>
        </w:tc>
        <w:tc>
          <w:tcPr>
            <w:tcW w:w="18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03E7C" w14:textId="77777777" w:rsidR="00922E06" w:rsidRPr="00C90790" w:rsidRDefault="00922E06" w:rsidP="00922E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Partikelgehalt: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A06F1" w14:textId="77777777" w:rsidR="00922E06" w:rsidRPr="00C90790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593AF8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17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3819D5" w14:textId="267A552E" w:rsidR="00922E06" w:rsidRPr="00C90790" w:rsidRDefault="00467605" w:rsidP="00922E06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75D85AB" wp14:editId="46DCFA47">
                  <wp:extent cx="2571750" cy="4410075"/>
                  <wp:effectExtent l="0" t="0" r="0" b="0"/>
                  <wp:docPr id="27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441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E06" w:rsidRPr="00C90790" w14:paraId="76C7E538" w14:textId="77777777" w:rsidTr="00EE0701">
        <w:trPr>
          <w:cantSplit/>
          <w:trHeight w:val="227"/>
          <w:jc w:val="center"/>
        </w:trPr>
        <w:tc>
          <w:tcPr>
            <w:tcW w:w="846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FADBAD7" w14:textId="77777777" w:rsidR="00922E06" w:rsidRPr="00C90790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Ph: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5ABD1" w14:textId="77777777" w:rsidR="00922E06" w:rsidRPr="00C90790" w:rsidRDefault="00922E06" w:rsidP="00922E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2-14</w:t>
            </w:r>
          </w:p>
        </w:tc>
        <w:tc>
          <w:tcPr>
            <w:tcW w:w="26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D1F02" w14:textId="77777777" w:rsidR="00922E06" w:rsidRPr="00C90790" w:rsidRDefault="00922E06" w:rsidP="00922E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Partikelgröße: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B5E68" w14:textId="77777777" w:rsidR="00922E06" w:rsidRPr="00C90790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1649E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5FDDB04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22E06" w:rsidRPr="00C90790" w14:paraId="1699F741" w14:textId="77777777" w:rsidTr="00EE0701">
        <w:trPr>
          <w:cantSplit/>
          <w:trHeight w:val="227"/>
          <w:jc w:val="center"/>
        </w:trPr>
        <w:tc>
          <w:tcPr>
            <w:tcW w:w="8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DB17B18" w14:textId="77777777" w:rsidR="00922E06" w:rsidRPr="00C90790" w:rsidRDefault="00922E06" w:rsidP="00922E06">
            <w:pPr>
              <w:ind w:rightChars="-36" w:right="-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Dichte: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CCC3B55" w14:textId="77777777" w:rsidR="00922E06" w:rsidRPr="00C90790" w:rsidRDefault="00922E06" w:rsidP="00922E06">
            <w:pPr>
              <w:ind w:leftChars="-34" w:left="-82" w:rightChars="-35" w:right="-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b/>
                <w:sz w:val="16"/>
                <w:szCs w:val="16"/>
              </w:rPr>
              <w:t>bis zu 1100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20D1035" w14:textId="77777777" w:rsidR="00922E06" w:rsidRPr="00C90790" w:rsidRDefault="00922E06" w:rsidP="00922E06">
            <w:pPr>
              <w:ind w:leftChars="-34" w:left="-82" w:rightChars="-35" w:right="-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kg/m3</w:t>
            </w:r>
          </w:p>
        </w:tc>
        <w:tc>
          <w:tcPr>
            <w:tcW w:w="189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A33A369" w14:textId="77777777" w:rsidR="00922E06" w:rsidRPr="00C90790" w:rsidRDefault="00922E06" w:rsidP="00922E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Kinematische Viskosität: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A10CB0A" w14:textId="77777777" w:rsidR="00922E06" w:rsidRPr="00C90790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149F495" w14:textId="77777777" w:rsidR="00922E06" w:rsidRPr="00C90790" w:rsidRDefault="00922E06" w:rsidP="00922E06">
            <w:pPr>
              <w:pStyle w:val="Hlavika"/>
              <w:tabs>
                <w:tab w:val="left" w:pos="-6533"/>
              </w:tabs>
              <w:ind w:rightChars="-46" w:right="-110"/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mm2/s</w:t>
            </w: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38C993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E06" w:rsidRPr="00C90790" w14:paraId="16FB3228" w14:textId="77777777" w:rsidTr="00EE0701">
        <w:trPr>
          <w:cantSplit/>
          <w:trHeight w:hRule="exact" w:val="284"/>
          <w:jc w:val="center"/>
        </w:trPr>
        <w:tc>
          <w:tcPr>
            <w:tcW w:w="1828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2BAF2CD7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ind w:rightChars="-35" w:right="-84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90790">
              <w:rPr>
                <w:rFonts w:ascii="Arial" w:hAnsi="Arial" w:cs="Arial"/>
                <w:sz w:val="16"/>
                <w:szCs w:val="16"/>
                <w:u w:val="single"/>
              </w:rPr>
              <w:t>Materialausführung:</w:t>
            </w:r>
          </w:p>
        </w:tc>
        <w:tc>
          <w:tcPr>
            <w:tcW w:w="4177" w:type="dxa"/>
            <w:gridSpan w:val="16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A57FEBB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Edelstahl</w:t>
            </w: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D448D7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22E06" w:rsidRPr="00C90790" w14:paraId="7BBC40D0" w14:textId="77777777" w:rsidTr="00EE0701">
        <w:trPr>
          <w:cantSplit/>
          <w:trHeight w:val="227"/>
          <w:jc w:val="center"/>
        </w:trPr>
        <w:tc>
          <w:tcPr>
            <w:tcW w:w="1107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DBFD809" w14:textId="77777777" w:rsidR="00922E06" w:rsidRPr="00C90790" w:rsidRDefault="00922E06" w:rsidP="00922E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Spirale:</w:t>
            </w:r>
          </w:p>
        </w:tc>
        <w:tc>
          <w:tcPr>
            <w:tcW w:w="12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FB142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1.4408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FD83D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Laufrad:</w:t>
            </w:r>
          </w:p>
        </w:tc>
        <w:tc>
          <w:tcPr>
            <w:tcW w:w="20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A77CE5" w14:textId="77777777" w:rsidR="00922E06" w:rsidRPr="00FF2D24" w:rsidRDefault="00922E06" w:rsidP="00922E06">
            <w:pPr>
              <w:pStyle w:val="Nadpis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1.4408</w:t>
            </w: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6F23C7" w14:textId="77777777" w:rsidR="00922E06" w:rsidRPr="00C90790" w:rsidRDefault="00922E06" w:rsidP="00922E06">
            <w:pPr>
              <w:pStyle w:val="Nadpis4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E06" w:rsidRPr="00C90790" w14:paraId="1D5DD7ED" w14:textId="77777777" w:rsidTr="00EE0701">
        <w:trPr>
          <w:cantSplit/>
          <w:trHeight w:val="227"/>
          <w:jc w:val="center"/>
        </w:trPr>
        <w:tc>
          <w:tcPr>
            <w:tcW w:w="1107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00F5C42" w14:textId="77777777" w:rsidR="00922E06" w:rsidRPr="00C90790" w:rsidRDefault="00922E06" w:rsidP="00922E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Schacht:</w:t>
            </w:r>
          </w:p>
        </w:tc>
        <w:tc>
          <w:tcPr>
            <w:tcW w:w="12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30AA5" w14:textId="77777777" w:rsidR="00922E06" w:rsidRPr="00C90790" w:rsidRDefault="00922E06" w:rsidP="00922E06">
            <w:pPr>
              <w:pStyle w:val="Nadpis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1.4401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C3E66" w14:textId="77777777" w:rsidR="00922E06" w:rsidRPr="00C90790" w:rsidRDefault="00922E06" w:rsidP="00922E06">
            <w:pPr>
              <w:pStyle w:val="Nadpis4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Saugdeckel:</w:t>
            </w:r>
          </w:p>
        </w:tc>
        <w:tc>
          <w:tcPr>
            <w:tcW w:w="20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82AA18" w14:textId="77777777" w:rsidR="00922E06" w:rsidRPr="00C90790" w:rsidRDefault="00922E06" w:rsidP="00922E06">
            <w:pPr>
              <w:pStyle w:val="Nadpis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C428CB" w14:textId="77777777" w:rsidR="00922E06" w:rsidRPr="00C90790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22E06" w:rsidRPr="00C90790" w14:paraId="71267127" w14:textId="77777777" w:rsidTr="00EE0701">
        <w:trPr>
          <w:cantSplit/>
          <w:trHeight w:val="227"/>
          <w:jc w:val="center"/>
        </w:trPr>
        <w:tc>
          <w:tcPr>
            <w:tcW w:w="1107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4317351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ind w:left="-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Motorgehäuse:</w:t>
            </w:r>
          </w:p>
        </w:tc>
        <w:tc>
          <w:tcPr>
            <w:tcW w:w="1236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821CA8F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1.4401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364AB82" w14:textId="77777777" w:rsidR="00922E06" w:rsidRPr="00C90790" w:rsidRDefault="00922E06" w:rsidP="00922E06">
            <w:pPr>
              <w:pStyle w:val="Nadpis4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9079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Obere Abdeckung:</w:t>
            </w:r>
          </w:p>
        </w:tc>
        <w:tc>
          <w:tcPr>
            <w:tcW w:w="2065" w:type="dxa"/>
            <w:gridSpan w:val="9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8149914" w14:textId="77777777" w:rsidR="00922E06" w:rsidRPr="00C90790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1.4408</w:t>
            </w: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418209" w14:textId="77777777" w:rsidR="00922E06" w:rsidRPr="00C90790" w:rsidRDefault="00922E06" w:rsidP="00922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E06" w:rsidRPr="00C90790" w14:paraId="2E09F45B" w14:textId="77777777" w:rsidTr="00EE0701">
        <w:trPr>
          <w:cantSplit/>
          <w:trHeight w:hRule="exact" w:val="284"/>
          <w:jc w:val="center"/>
        </w:trPr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6ACFD5DC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ind w:right="-5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90790">
              <w:rPr>
                <w:rFonts w:ascii="Arial" w:hAnsi="Arial" w:cs="Arial"/>
                <w:sz w:val="16"/>
                <w:szCs w:val="16"/>
                <w:u w:val="single"/>
              </w:rPr>
              <w:t>Stöpsel:</w:t>
            </w:r>
          </w:p>
        </w:tc>
        <w:tc>
          <w:tcPr>
            <w:tcW w:w="5165" w:type="dxa"/>
            <w:gridSpan w:val="24"/>
            <w:vMerge w:val="restar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24C39F4" w14:textId="77777777" w:rsidR="00922E06" w:rsidRPr="00C90790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Doppelt mechanisches SiC/SiC, geschmiert mit Ölfüllung, geschützt durch eine Dichtung an der </w:t>
            </w:r>
            <w:proofErr w:type="spellStart"/>
            <w:r w:rsidRPr="00C90790">
              <w:rPr>
                <w:rFonts w:ascii="Arial" w:hAnsi="Arial" w:cs="Arial"/>
                <w:b/>
                <w:bCs/>
                <w:sz w:val="16"/>
                <w:szCs w:val="16"/>
              </w:rPr>
              <w:t>Seite</w:t>
            </w:r>
            <w:proofErr w:type="spellEnd"/>
            <w:r w:rsidRPr="00C907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des </w:t>
            </w:r>
            <w:proofErr w:type="spellStart"/>
            <w:r w:rsidRPr="00C90790">
              <w:rPr>
                <w:rFonts w:ascii="Arial" w:hAnsi="Arial" w:cs="Arial"/>
                <w:b/>
                <w:bCs/>
                <w:sz w:val="16"/>
                <w:szCs w:val="16"/>
              </w:rPr>
              <w:t>Mediums</w:t>
            </w:r>
            <w:proofErr w:type="spellEnd"/>
            <w:r w:rsidRPr="00C9079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58282D" w14:textId="77777777" w:rsidR="00922E06" w:rsidRPr="00C90790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22E06" w:rsidRPr="00C90790" w14:paraId="6136CD4D" w14:textId="77777777" w:rsidTr="00EE0701">
        <w:trPr>
          <w:cantSplit/>
          <w:trHeight w:val="81"/>
          <w:jc w:val="center"/>
        </w:trPr>
        <w:tc>
          <w:tcPr>
            <w:tcW w:w="8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EF00EC4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ind w:right="-58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165" w:type="dxa"/>
            <w:gridSpan w:val="24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A735406" w14:textId="77777777" w:rsidR="00922E06" w:rsidRPr="00C90790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6B5207" w14:textId="77777777" w:rsidR="00922E06" w:rsidRPr="00C90790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22E06" w:rsidRPr="00C90790" w14:paraId="7552199D" w14:textId="77777777" w:rsidTr="00EE0701">
        <w:trPr>
          <w:cantSplit/>
          <w:trHeight w:hRule="exact" w:val="284"/>
          <w:jc w:val="center"/>
        </w:trPr>
        <w:tc>
          <w:tcPr>
            <w:tcW w:w="4304" w:type="dxa"/>
            <w:gridSpan w:val="20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6EFF5B" w14:textId="77777777" w:rsidR="00922E06" w:rsidRPr="00C90790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Cs/>
                <w:sz w:val="16"/>
                <w:szCs w:val="16"/>
                <w:u w:val="single"/>
              </w:rPr>
              <w:t>Dokumentation:</w:t>
            </w:r>
          </w:p>
        </w:tc>
        <w:tc>
          <w:tcPr>
            <w:tcW w:w="89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70D9D" w14:textId="77777777" w:rsidR="00922E06" w:rsidRPr="00C90790" w:rsidRDefault="00922E06" w:rsidP="00922E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Cs/>
                <w:sz w:val="16"/>
                <w:szCs w:val="16"/>
              </w:rPr>
              <w:t>Sprache</w:t>
            </w:r>
          </w:p>
        </w:tc>
        <w:tc>
          <w:tcPr>
            <w:tcW w:w="805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E22BC8" w14:textId="77777777" w:rsidR="00922E06" w:rsidRPr="00C90790" w:rsidRDefault="00922E06" w:rsidP="00922E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Cs/>
                <w:sz w:val="16"/>
                <w:szCs w:val="16"/>
              </w:rPr>
              <w:t>Pcs</w:t>
            </w: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AB67923" w14:textId="77777777" w:rsidR="00922E06" w:rsidRPr="00C90790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22E06" w:rsidRPr="00C90790" w14:paraId="0C672D9C" w14:textId="77777777" w:rsidTr="00EE0701">
        <w:trPr>
          <w:cantSplit/>
          <w:trHeight w:val="227"/>
          <w:jc w:val="center"/>
        </w:trPr>
        <w:tc>
          <w:tcPr>
            <w:tcW w:w="4304" w:type="dxa"/>
            <w:gridSpan w:val="20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D9D6F" w14:textId="77777777" w:rsidR="00922E06" w:rsidRPr="00C90790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Cs/>
                <w:sz w:val="16"/>
                <w:szCs w:val="16"/>
              </w:rPr>
              <w:t>Betriebsanleitung und Einbauanleitung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D9FD6" w14:textId="77777777" w:rsidR="00922E06" w:rsidRPr="00C90790" w:rsidRDefault="00922E06" w:rsidP="00922E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Cs/>
                <w:sz w:val="16"/>
                <w:szCs w:val="16"/>
              </w:rPr>
              <w:t>Tschechisch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9BFE4" w14:textId="77777777" w:rsidR="00922E06" w:rsidRPr="00C90790" w:rsidRDefault="00922E06" w:rsidP="00922E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35DED" w14:textId="77777777" w:rsidR="00922E06" w:rsidRPr="00C90790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22E06" w:rsidRPr="00C90790" w14:paraId="08AD57A6" w14:textId="77777777" w:rsidTr="00EE0701">
        <w:trPr>
          <w:cantSplit/>
          <w:trHeight w:val="227"/>
          <w:jc w:val="center"/>
        </w:trPr>
        <w:tc>
          <w:tcPr>
            <w:tcW w:w="4304" w:type="dxa"/>
            <w:gridSpan w:val="20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4D6B59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Cs/>
                <w:sz w:val="16"/>
                <w:szCs w:val="16"/>
              </w:rPr>
              <w:t>Garantiekarte, Konformitätserklärung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C1F94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Cs/>
                <w:sz w:val="16"/>
                <w:szCs w:val="16"/>
              </w:rPr>
              <w:t>Tschechisch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4607C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5264837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E06" w:rsidRPr="00C90790" w14:paraId="30A7C88F" w14:textId="77777777" w:rsidTr="00EE0701">
        <w:trPr>
          <w:cantSplit/>
          <w:trHeight w:val="227"/>
          <w:jc w:val="center"/>
        </w:trPr>
        <w:tc>
          <w:tcPr>
            <w:tcW w:w="4304" w:type="dxa"/>
            <w:gridSpan w:val="20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843D5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F3BFD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2B41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814E5B" w14:textId="77777777" w:rsidR="00922E06" w:rsidRPr="00C90790" w:rsidRDefault="00922E06" w:rsidP="00922E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22E06" w:rsidRPr="00C90790" w14:paraId="47DFEB64" w14:textId="77777777" w:rsidTr="00EE0701">
        <w:trPr>
          <w:cantSplit/>
          <w:trHeight w:val="510"/>
          <w:jc w:val="center"/>
        </w:trPr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C5E513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Boot-Gerät: </w:t>
            </w:r>
          </w:p>
        </w:tc>
        <w:tc>
          <w:tcPr>
            <w:tcW w:w="4500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F1DC8C" w14:textId="77777777" w:rsidR="00922E06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ST2-50 (ohne Führungsstangen) besteht aus:</w:t>
            </w:r>
          </w:p>
          <w:p w14:paraId="3AA6CE1C" w14:textId="77777777" w:rsidR="00922E06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bCs/>
                <w:sz w:val="16"/>
                <w:szCs w:val="16"/>
              </w:rPr>
              <w:t>Körper der Absenkvorrichtung, Gleithaken, obere Halterung der Führungsstangen, Absenkkette aus Edelstahl 4 m lang.</w:t>
            </w:r>
          </w:p>
          <w:p w14:paraId="2C3DED8D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ECF0AD8" w14:textId="77777777" w:rsidR="00922E06" w:rsidRPr="00C90790" w:rsidRDefault="00922E06" w:rsidP="00922E06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E06" w:rsidRPr="00C90790" w14:paraId="332EA573" w14:textId="77777777" w:rsidTr="00EE0701">
        <w:trPr>
          <w:cantSplit/>
          <w:trHeight w:hRule="exact" w:val="284"/>
          <w:jc w:val="center"/>
        </w:trPr>
        <w:tc>
          <w:tcPr>
            <w:tcW w:w="6005" w:type="dxa"/>
            <w:gridSpan w:val="2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563CE2" w14:textId="77777777" w:rsidR="00922E06" w:rsidRPr="00C90790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  <w:u w:val="single"/>
              </w:rPr>
              <w:t>Gegen eine zusätzliche Gebühr ist es möglich, Folgendes zu liefern:</w:t>
            </w: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vAlign w:val="bottom"/>
          </w:tcPr>
          <w:p w14:paraId="2B6A96F9" w14:textId="77777777" w:rsidR="00922E06" w:rsidRPr="00C90790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22E06" w:rsidRPr="00C90790" w14:paraId="12E1FD62" w14:textId="77777777" w:rsidTr="00EE0701">
        <w:trPr>
          <w:cantSplit/>
          <w:trHeight w:val="227"/>
          <w:jc w:val="center"/>
        </w:trPr>
        <w:tc>
          <w:tcPr>
            <w:tcW w:w="600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E0233" w14:textId="77777777" w:rsidR="00922E06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F714B4" w14:textId="77777777" w:rsidR="00922E06" w:rsidRPr="00C90790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22E06" w:rsidRPr="00C90790" w14:paraId="205FDB91" w14:textId="77777777" w:rsidTr="00EE0701">
        <w:trPr>
          <w:cantSplit/>
          <w:trHeight w:val="227"/>
          <w:jc w:val="center"/>
        </w:trPr>
        <w:tc>
          <w:tcPr>
            <w:tcW w:w="600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250BA" w14:textId="77777777" w:rsidR="00922E06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Auslösevorrichtung (Lieferumfang siehe oben)</w:t>
            </w:r>
          </w:p>
          <w:p w14:paraId="739FA4EB" w14:textId="77777777" w:rsidR="00922E06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E86B1CD" w14:textId="77777777" w:rsidR="00922E06" w:rsidRPr="00A32DC7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22E06" w:rsidRPr="00C90790" w14:paraId="088B6E07" w14:textId="77777777" w:rsidTr="00EE0701">
        <w:trPr>
          <w:cantSplit/>
          <w:trHeight w:val="227"/>
          <w:jc w:val="center"/>
        </w:trPr>
        <w:tc>
          <w:tcPr>
            <w:tcW w:w="600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71834" w14:textId="77777777" w:rsidR="00922E06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DC7">
              <w:rPr>
                <w:rFonts w:ascii="Arial" w:hAnsi="Arial" w:cs="Arial"/>
                <w:b/>
                <w:bCs/>
                <w:sz w:val="16"/>
                <w:szCs w:val="16"/>
              </w:rPr>
              <w:t>Führungsstangen und verlängerte Edelstahlkette (Länge nach Kundenwunsch)</w:t>
            </w: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E84428" w14:textId="77777777" w:rsidR="00922E06" w:rsidRPr="00A32DC7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22E06" w:rsidRPr="00C90790" w14:paraId="66A768D0" w14:textId="77777777" w:rsidTr="00EE0701">
        <w:trPr>
          <w:cantSplit/>
          <w:trHeight w:val="227"/>
          <w:jc w:val="center"/>
        </w:trPr>
        <w:tc>
          <w:tcPr>
            <w:tcW w:w="600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8BE8F" w14:textId="77777777" w:rsidR="00922E06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8360BF" w14:textId="77777777" w:rsidR="00922E06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5234F55" w14:textId="77777777" w:rsidR="00922E06" w:rsidRPr="00E14C51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22E06" w:rsidRPr="00C90790" w14:paraId="55E64874" w14:textId="77777777" w:rsidTr="00EE0701">
        <w:trPr>
          <w:cantSplit/>
          <w:trHeight w:val="227"/>
          <w:jc w:val="center"/>
        </w:trPr>
        <w:tc>
          <w:tcPr>
            <w:tcW w:w="600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CD3FF" w14:textId="77777777" w:rsidR="00922E06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0DAEB5" w14:textId="77777777" w:rsidR="00922E06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0F44420" w14:textId="77777777" w:rsidR="00922E06" w:rsidRPr="00C90790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22E06" w:rsidRPr="00C90790" w14:paraId="212900D5" w14:textId="77777777" w:rsidTr="00EE0701">
        <w:trPr>
          <w:cantSplit/>
          <w:trHeight w:val="227"/>
          <w:jc w:val="center"/>
        </w:trPr>
        <w:tc>
          <w:tcPr>
            <w:tcW w:w="600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67941" w14:textId="77777777" w:rsidR="00922E06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16C121" w14:textId="77777777" w:rsidR="00922E06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DFBD50B" w14:textId="77777777" w:rsidR="00922E06" w:rsidRPr="00C90790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22E06" w:rsidRPr="00C90790" w14:paraId="493131F8" w14:textId="77777777" w:rsidTr="00EE0701">
        <w:trPr>
          <w:cantSplit/>
          <w:trHeight w:val="227"/>
          <w:jc w:val="center"/>
        </w:trPr>
        <w:tc>
          <w:tcPr>
            <w:tcW w:w="600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1AC31" w14:textId="77777777" w:rsidR="00922E06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07B235" w14:textId="77777777" w:rsidR="00922E06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44C965C" w14:textId="77777777" w:rsidR="00922E06" w:rsidRPr="00C90790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22E06" w:rsidRPr="00C90790" w14:paraId="7DCE06AE" w14:textId="77777777" w:rsidTr="00EE0701">
        <w:trPr>
          <w:cantSplit/>
          <w:trHeight w:val="227"/>
          <w:jc w:val="center"/>
        </w:trPr>
        <w:tc>
          <w:tcPr>
            <w:tcW w:w="600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6DC2B" w14:textId="77777777" w:rsidR="00922E06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495F19" w14:textId="77777777" w:rsidR="00922E06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D21721" w14:textId="77777777" w:rsidR="00922E06" w:rsidRPr="00C90790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22E06" w:rsidRPr="00C90790" w14:paraId="3E7ECE5E" w14:textId="77777777" w:rsidTr="00EE0701">
        <w:trPr>
          <w:cantSplit/>
          <w:trHeight w:val="227"/>
          <w:jc w:val="center"/>
        </w:trPr>
        <w:tc>
          <w:tcPr>
            <w:tcW w:w="600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33C2B" w14:textId="77777777" w:rsidR="00922E06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F881A4F" w14:textId="77777777" w:rsidR="00922E06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16A0" w14:textId="77777777" w:rsidR="00922E06" w:rsidRPr="00C90790" w:rsidRDefault="00922E06" w:rsidP="00922E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0790">
              <w:rPr>
                <w:rFonts w:ascii="Arial" w:hAnsi="Arial" w:cs="Arial"/>
                <w:sz w:val="16"/>
                <w:szCs w:val="16"/>
              </w:rPr>
              <w:t>AUFMERKSAMKEIT! Ein längerer Betrieb der Pumpe auf dem Mindestniveau (MWL) kann zu einer Überhitzung des Pumpenmotors führen. Für den Dauerbetrieb muss der Motor geflutet werden (NWL).</w:t>
            </w:r>
          </w:p>
        </w:tc>
      </w:tr>
      <w:tr w:rsidR="00922E06" w:rsidRPr="00C90790" w14:paraId="508FB8A3" w14:textId="77777777" w:rsidTr="00EE0701">
        <w:trPr>
          <w:cantSplit/>
          <w:trHeight w:val="227"/>
          <w:jc w:val="center"/>
        </w:trPr>
        <w:tc>
          <w:tcPr>
            <w:tcW w:w="600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C89D" w14:textId="77777777" w:rsidR="00922E06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57FE80E" w14:textId="77777777" w:rsidR="00922E06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43B2" w14:textId="77777777" w:rsidR="00922E06" w:rsidRPr="00C90790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22E06" w:rsidRPr="00427C83" w14:paraId="263D31F4" w14:textId="77777777" w:rsidTr="00EE0701">
        <w:trPr>
          <w:cantSplit/>
          <w:trHeight w:hRule="exact" w:val="113"/>
          <w:jc w:val="center"/>
        </w:trPr>
        <w:tc>
          <w:tcPr>
            <w:tcW w:w="10182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AB2F2A" w14:textId="77777777" w:rsidR="00922E06" w:rsidRPr="00427C83" w:rsidRDefault="00922E06" w:rsidP="00922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BF7D440" w14:textId="1BA24240" w:rsidR="00EE0701" w:rsidRDefault="00EE0701">
      <w:pPr>
        <w:rPr>
          <w:rFonts w:ascii="Arial" w:hAnsi="Arial" w:cs="Arial"/>
          <w:sz w:val="4"/>
          <w:szCs w:val="4"/>
        </w:rPr>
      </w:pPr>
    </w:p>
    <w:sectPr w:rsidR="00EE0701" w:rsidSect="003C0A20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86400"/>
    <w:multiLevelType w:val="hybridMultilevel"/>
    <w:tmpl w:val="D1C88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852FF0"/>
    <w:multiLevelType w:val="hybridMultilevel"/>
    <w:tmpl w:val="5F2A6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919268">
    <w:abstractNumId w:val="1"/>
  </w:num>
  <w:num w:numId="2" w16cid:durableId="167203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75"/>
    <w:rsid w:val="000017C4"/>
    <w:rsid w:val="000048B5"/>
    <w:rsid w:val="00010EFC"/>
    <w:rsid w:val="00013050"/>
    <w:rsid w:val="00013EB2"/>
    <w:rsid w:val="00013F6D"/>
    <w:rsid w:val="00023F1F"/>
    <w:rsid w:val="0003266E"/>
    <w:rsid w:val="0004361E"/>
    <w:rsid w:val="00054250"/>
    <w:rsid w:val="00056884"/>
    <w:rsid w:val="0006613F"/>
    <w:rsid w:val="0007253E"/>
    <w:rsid w:val="000A6E49"/>
    <w:rsid w:val="000B1534"/>
    <w:rsid w:val="000B224E"/>
    <w:rsid w:val="000E0EE6"/>
    <w:rsid w:val="000E3376"/>
    <w:rsid w:val="000F0D94"/>
    <w:rsid w:val="00105995"/>
    <w:rsid w:val="00116B03"/>
    <w:rsid w:val="001238A2"/>
    <w:rsid w:val="0012487D"/>
    <w:rsid w:val="00126B5A"/>
    <w:rsid w:val="001358B7"/>
    <w:rsid w:val="00136F39"/>
    <w:rsid w:val="0013713D"/>
    <w:rsid w:val="0016752A"/>
    <w:rsid w:val="00170431"/>
    <w:rsid w:val="001744EC"/>
    <w:rsid w:val="00175DA6"/>
    <w:rsid w:val="00183879"/>
    <w:rsid w:val="00192D23"/>
    <w:rsid w:val="00196E0E"/>
    <w:rsid w:val="001A4A6A"/>
    <w:rsid w:val="001A545F"/>
    <w:rsid w:val="001B3373"/>
    <w:rsid w:val="001C6D34"/>
    <w:rsid w:val="001D5AC1"/>
    <w:rsid w:val="001E5810"/>
    <w:rsid w:val="001F6896"/>
    <w:rsid w:val="00215EC6"/>
    <w:rsid w:val="00216672"/>
    <w:rsid w:val="00223273"/>
    <w:rsid w:val="00234332"/>
    <w:rsid w:val="0025099D"/>
    <w:rsid w:val="002519E0"/>
    <w:rsid w:val="0025261F"/>
    <w:rsid w:val="002723B4"/>
    <w:rsid w:val="00275C6D"/>
    <w:rsid w:val="00277683"/>
    <w:rsid w:val="00285A99"/>
    <w:rsid w:val="00296D39"/>
    <w:rsid w:val="002A02B7"/>
    <w:rsid w:val="002A5445"/>
    <w:rsid w:val="002B040B"/>
    <w:rsid w:val="002B4062"/>
    <w:rsid w:val="002B478E"/>
    <w:rsid w:val="002C15AC"/>
    <w:rsid w:val="002C2371"/>
    <w:rsid w:val="002C73A2"/>
    <w:rsid w:val="002E3C42"/>
    <w:rsid w:val="002E66B7"/>
    <w:rsid w:val="002E7836"/>
    <w:rsid w:val="002F4E5A"/>
    <w:rsid w:val="0030390D"/>
    <w:rsid w:val="00303D78"/>
    <w:rsid w:val="00316E80"/>
    <w:rsid w:val="003204F6"/>
    <w:rsid w:val="00321148"/>
    <w:rsid w:val="0032583A"/>
    <w:rsid w:val="00326B04"/>
    <w:rsid w:val="00327596"/>
    <w:rsid w:val="00327C0E"/>
    <w:rsid w:val="00334148"/>
    <w:rsid w:val="00334BE9"/>
    <w:rsid w:val="0033572D"/>
    <w:rsid w:val="0034182A"/>
    <w:rsid w:val="00347D6D"/>
    <w:rsid w:val="003534A0"/>
    <w:rsid w:val="003624BC"/>
    <w:rsid w:val="00365CC0"/>
    <w:rsid w:val="00370227"/>
    <w:rsid w:val="00381597"/>
    <w:rsid w:val="00383391"/>
    <w:rsid w:val="0039278F"/>
    <w:rsid w:val="003A0E97"/>
    <w:rsid w:val="003A3EE5"/>
    <w:rsid w:val="003C0A20"/>
    <w:rsid w:val="003D3B6D"/>
    <w:rsid w:val="003E3B76"/>
    <w:rsid w:val="003F0DF7"/>
    <w:rsid w:val="003F43E7"/>
    <w:rsid w:val="003F712D"/>
    <w:rsid w:val="003F7848"/>
    <w:rsid w:val="0040038B"/>
    <w:rsid w:val="00400B75"/>
    <w:rsid w:val="0040439F"/>
    <w:rsid w:val="00406796"/>
    <w:rsid w:val="00410FA0"/>
    <w:rsid w:val="00411D9F"/>
    <w:rsid w:val="00415115"/>
    <w:rsid w:val="00427C83"/>
    <w:rsid w:val="004515EE"/>
    <w:rsid w:val="00465947"/>
    <w:rsid w:val="00467605"/>
    <w:rsid w:val="004707C0"/>
    <w:rsid w:val="004815EB"/>
    <w:rsid w:val="004D09EA"/>
    <w:rsid w:val="004E00FB"/>
    <w:rsid w:val="004E496A"/>
    <w:rsid w:val="004E75BF"/>
    <w:rsid w:val="004E7E35"/>
    <w:rsid w:val="00502C59"/>
    <w:rsid w:val="00523A82"/>
    <w:rsid w:val="0052475F"/>
    <w:rsid w:val="00525442"/>
    <w:rsid w:val="00530D9C"/>
    <w:rsid w:val="00531C59"/>
    <w:rsid w:val="0055204C"/>
    <w:rsid w:val="00556353"/>
    <w:rsid w:val="0056190C"/>
    <w:rsid w:val="0056789A"/>
    <w:rsid w:val="005A3024"/>
    <w:rsid w:val="005A3AE8"/>
    <w:rsid w:val="005B2599"/>
    <w:rsid w:val="005C308E"/>
    <w:rsid w:val="005D37A9"/>
    <w:rsid w:val="005D7CA6"/>
    <w:rsid w:val="005E1666"/>
    <w:rsid w:val="00601B59"/>
    <w:rsid w:val="00601FF8"/>
    <w:rsid w:val="00603BE1"/>
    <w:rsid w:val="00607862"/>
    <w:rsid w:val="00624C8E"/>
    <w:rsid w:val="00624DAB"/>
    <w:rsid w:val="00642C5E"/>
    <w:rsid w:val="00647C44"/>
    <w:rsid w:val="00647FF6"/>
    <w:rsid w:val="00651249"/>
    <w:rsid w:val="006638E4"/>
    <w:rsid w:val="00670D4A"/>
    <w:rsid w:val="00687C3E"/>
    <w:rsid w:val="006904EA"/>
    <w:rsid w:val="006911B6"/>
    <w:rsid w:val="006A252C"/>
    <w:rsid w:val="006A7F59"/>
    <w:rsid w:val="006C2DE1"/>
    <w:rsid w:val="006C6134"/>
    <w:rsid w:val="006C7B1C"/>
    <w:rsid w:val="006D1278"/>
    <w:rsid w:val="006E0A17"/>
    <w:rsid w:val="006F12F2"/>
    <w:rsid w:val="006F5F54"/>
    <w:rsid w:val="006F798B"/>
    <w:rsid w:val="007072C9"/>
    <w:rsid w:val="00707E77"/>
    <w:rsid w:val="00713BC2"/>
    <w:rsid w:val="007329C7"/>
    <w:rsid w:val="00732D6C"/>
    <w:rsid w:val="007343B0"/>
    <w:rsid w:val="00735835"/>
    <w:rsid w:val="00740391"/>
    <w:rsid w:val="0074161E"/>
    <w:rsid w:val="0075276A"/>
    <w:rsid w:val="00761EE1"/>
    <w:rsid w:val="00775BB7"/>
    <w:rsid w:val="007832DD"/>
    <w:rsid w:val="00787299"/>
    <w:rsid w:val="00790BCD"/>
    <w:rsid w:val="00793A78"/>
    <w:rsid w:val="007D61B6"/>
    <w:rsid w:val="007F3CEC"/>
    <w:rsid w:val="007F65BC"/>
    <w:rsid w:val="00814B01"/>
    <w:rsid w:val="008347AA"/>
    <w:rsid w:val="00852D0E"/>
    <w:rsid w:val="00860DD0"/>
    <w:rsid w:val="008A5108"/>
    <w:rsid w:val="008A63C2"/>
    <w:rsid w:val="008A73FD"/>
    <w:rsid w:val="008B4DFD"/>
    <w:rsid w:val="008C03B9"/>
    <w:rsid w:val="008F1E51"/>
    <w:rsid w:val="008F4BAF"/>
    <w:rsid w:val="009074B1"/>
    <w:rsid w:val="009079F9"/>
    <w:rsid w:val="00913E21"/>
    <w:rsid w:val="00920542"/>
    <w:rsid w:val="00922E06"/>
    <w:rsid w:val="00924A6F"/>
    <w:rsid w:val="009275DF"/>
    <w:rsid w:val="00930DBE"/>
    <w:rsid w:val="009365F2"/>
    <w:rsid w:val="00940B8A"/>
    <w:rsid w:val="00940F03"/>
    <w:rsid w:val="009431BD"/>
    <w:rsid w:val="00947F43"/>
    <w:rsid w:val="00953C8B"/>
    <w:rsid w:val="00982A06"/>
    <w:rsid w:val="009B5DD4"/>
    <w:rsid w:val="009C57AB"/>
    <w:rsid w:val="009D2409"/>
    <w:rsid w:val="009D5D29"/>
    <w:rsid w:val="009D76E6"/>
    <w:rsid w:val="009F0BBE"/>
    <w:rsid w:val="009F2B18"/>
    <w:rsid w:val="009F7C04"/>
    <w:rsid w:val="00A00E79"/>
    <w:rsid w:val="00A05683"/>
    <w:rsid w:val="00A23DA8"/>
    <w:rsid w:val="00A323E6"/>
    <w:rsid w:val="00A32DC7"/>
    <w:rsid w:val="00A37760"/>
    <w:rsid w:val="00A456CE"/>
    <w:rsid w:val="00A525E8"/>
    <w:rsid w:val="00A71A35"/>
    <w:rsid w:val="00A7626F"/>
    <w:rsid w:val="00A91376"/>
    <w:rsid w:val="00A91FB7"/>
    <w:rsid w:val="00AA0267"/>
    <w:rsid w:val="00AB0317"/>
    <w:rsid w:val="00AB0A11"/>
    <w:rsid w:val="00AB1704"/>
    <w:rsid w:val="00AB2FB3"/>
    <w:rsid w:val="00AD157F"/>
    <w:rsid w:val="00AD7731"/>
    <w:rsid w:val="00AE7117"/>
    <w:rsid w:val="00B0170B"/>
    <w:rsid w:val="00B06FF9"/>
    <w:rsid w:val="00B07836"/>
    <w:rsid w:val="00B12240"/>
    <w:rsid w:val="00B276B4"/>
    <w:rsid w:val="00B33335"/>
    <w:rsid w:val="00B45126"/>
    <w:rsid w:val="00B628E8"/>
    <w:rsid w:val="00B657A2"/>
    <w:rsid w:val="00B660B2"/>
    <w:rsid w:val="00B666CA"/>
    <w:rsid w:val="00B6717E"/>
    <w:rsid w:val="00B83184"/>
    <w:rsid w:val="00B967DF"/>
    <w:rsid w:val="00B97806"/>
    <w:rsid w:val="00BA0A7D"/>
    <w:rsid w:val="00BA298B"/>
    <w:rsid w:val="00BA30BB"/>
    <w:rsid w:val="00BB3424"/>
    <w:rsid w:val="00BB354D"/>
    <w:rsid w:val="00BC22C7"/>
    <w:rsid w:val="00BD46A4"/>
    <w:rsid w:val="00BE4E9F"/>
    <w:rsid w:val="00BF33DA"/>
    <w:rsid w:val="00BF631C"/>
    <w:rsid w:val="00C05B2F"/>
    <w:rsid w:val="00C216D4"/>
    <w:rsid w:val="00C30407"/>
    <w:rsid w:val="00C36158"/>
    <w:rsid w:val="00C409A5"/>
    <w:rsid w:val="00C50ACA"/>
    <w:rsid w:val="00C5776E"/>
    <w:rsid w:val="00C720E9"/>
    <w:rsid w:val="00C807B9"/>
    <w:rsid w:val="00C824C5"/>
    <w:rsid w:val="00C90790"/>
    <w:rsid w:val="00C91244"/>
    <w:rsid w:val="00C91DD2"/>
    <w:rsid w:val="00C932FF"/>
    <w:rsid w:val="00C95C36"/>
    <w:rsid w:val="00CA6442"/>
    <w:rsid w:val="00CA7B5D"/>
    <w:rsid w:val="00CB0BD3"/>
    <w:rsid w:val="00CB2EC1"/>
    <w:rsid w:val="00CB5A8C"/>
    <w:rsid w:val="00CB5BC4"/>
    <w:rsid w:val="00CC04C7"/>
    <w:rsid w:val="00CC4B24"/>
    <w:rsid w:val="00CC54F1"/>
    <w:rsid w:val="00CD1366"/>
    <w:rsid w:val="00CE244C"/>
    <w:rsid w:val="00CE32C6"/>
    <w:rsid w:val="00D01C2D"/>
    <w:rsid w:val="00D11871"/>
    <w:rsid w:val="00D17F1B"/>
    <w:rsid w:val="00D20EA4"/>
    <w:rsid w:val="00D26624"/>
    <w:rsid w:val="00D432AE"/>
    <w:rsid w:val="00D43EA5"/>
    <w:rsid w:val="00D535EB"/>
    <w:rsid w:val="00D72E75"/>
    <w:rsid w:val="00D913DC"/>
    <w:rsid w:val="00DA5090"/>
    <w:rsid w:val="00DB0997"/>
    <w:rsid w:val="00DB1014"/>
    <w:rsid w:val="00DB3C16"/>
    <w:rsid w:val="00DB4443"/>
    <w:rsid w:val="00DC285B"/>
    <w:rsid w:val="00DD3E8B"/>
    <w:rsid w:val="00DE1E9D"/>
    <w:rsid w:val="00DF1AC5"/>
    <w:rsid w:val="00DF3148"/>
    <w:rsid w:val="00E10320"/>
    <w:rsid w:val="00E14C51"/>
    <w:rsid w:val="00E170A8"/>
    <w:rsid w:val="00E21F7E"/>
    <w:rsid w:val="00E339AF"/>
    <w:rsid w:val="00E40259"/>
    <w:rsid w:val="00E5363F"/>
    <w:rsid w:val="00E56E86"/>
    <w:rsid w:val="00E620D0"/>
    <w:rsid w:val="00E712B8"/>
    <w:rsid w:val="00E72B3A"/>
    <w:rsid w:val="00E82C23"/>
    <w:rsid w:val="00EB7D2B"/>
    <w:rsid w:val="00EC5F05"/>
    <w:rsid w:val="00ED005A"/>
    <w:rsid w:val="00ED625B"/>
    <w:rsid w:val="00EE0701"/>
    <w:rsid w:val="00EE40A0"/>
    <w:rsid w:val="00EF0DFF"/>
    <w:rsid w:val="00F457DF"/>
    <w:rsid w:val="00F47091"/>
    <w:rsid w:val="00F51D1E"/>
    <w:rsid w:val="00F74354"/>
    <w:rsid w:val="00F75B52"/>
    <w:rsid w:val="00F93945"/>
    <w:rsid w:val="00FD5504"/>
    <w:rsid w:val="00FE5F95"/>
    <w:rsid w:val="00FF2D24"/>
    <w:rsid w:val="00FF38C1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88282"/>
  <w15:chartTrackingRefBased/>
  <w15:docId w15:val="{E2BB6805-3B15-49C6-8E97-44C3017E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A91376"/>
    <w:pPr>
      <w:keepNext/>
      <w:outlineLvl w:val="0"/>
    </w:pPr>
    <w:rPr>
      <w:rFonts w:ascii="Arial Narrow" w:hAnsi="Arial Narrow"/>
      <w:b/>
      <w:bCs/>
      <w:sz w:val="28"/>
      <w:szCs w:val="20"/>
    </w:rPr>
  </w:style>
  <w:style w:type="paragraph" w:styleId="Nadpis2">
    <w:name w:val="heading 2"/>
    <w:basedOn w:val="Normlny"/>
    <w:next w:val="Normlny"/>
    <w:qFormat/>
    <w:rsid w:val="00A91376"/>
    <w:pPr>
      <w:keepNext/>
      <w:outlineLvl w:val="1"/>
    </w:pPr>
    <w:rPr>
      <w:rFonts w:ascii="Arial Narrow" w:hAnsi="Arial Narrow"/>
      <w:b/>
      <w:bCs/>
      <w:sz w:val="20"/>
      <w:szCs w:val="20"/>
    </w:rPr>
  </w:style>
  <w:style w:type="paragraph" w:styleId="Nadpis3">
    <w:name w:val="heading 3"/>
    <w:basedOn w:val="Normlny"/>
    <w:next w:val="Normlny"/>
    <w:qFormat/>
    <w:rsid w:val="00A91376"/>
    <w:pPr>
      <w:keepNext/>
      <w:jc w:val="right"/>
      <w:outlineLvl w:val="2"/>
    </w:pPr>
    <w:rPr>
      <w:rFonts w:ascii="Arial Narrow" w:hAnsi="Arial Narrow"/>
      <w:b/>
      <w:bCs/>
      <w:sz w:val="20"/>
      <w:szCs w:val="20"/>
    </w:rPr>
  </w:style>
  <w:style w:type="paragraph" w:styleId="Nadpis4">
    <w:name w:val="heading 4"/>
    <w:basedOn w:val="Normlny"/>
    <w:next w:val="Normlny"/>
    <w:qFormat/>
    <w:rsid w:val="00A91376"/>
    <w:pPr>
      <w:keepNext/>
      <w:jc w:val="center"/>
      <w:outlineLvl w:val="3"/>
    </w:pPr>
    <w:rPr>
      <w:rFonts w:ascii="Arial Narrow" w:hAnsi="Arial Narrow"/>
      <w:b/>
      <w:bCs/>
      <w:sz w:val="20"/>
      <w:szCs w:val="20"/>
    </w:rPr>
  </w:style>
  <w:style w:type="paragraph" w:styleId="Nadpis5">
    <w:name w:val="heading 5"/>
    <w:basedOn w:val="Normlny"/>
    <w:next w:val="Normlny"/>
    <w:qFormat/>
    <w:rsid w:val="00A91376"/>
    <w:pPr>
      <w:keepNext/>
      <w:jc w:val="center"/>
      <w:outlineLvl w:val="4"/>
    </w:pPr>
    <w:rPr>
      <w:rFonts w:ascii="Arial Narrow" w:hAnsi="Arial Narrow"/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37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D26624"/>
    <w:rPr>
      <w:color w:val="0000FF"/>
      <w:u w:val="single"/>
    </w:rPr>
  </w:style>
  <w:style w:type="paragraph" w:styleId="Textbubliny">
    <w:name w:val="Balloon Text"/>
    <w:basedOn w:val="Normlny"/>
    <w:semiHidden/>
    <w:rsid w:val="0007253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A91376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B078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00FB-2462-49DF-B084-F3C0FF10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Olomouc</Company>
  <LinksUpToDate>false</LinksUpToDate>
  <CharactersWithSpaces>1835</CharactersWithSpaces>
  <SharedDoc>false</SharedDoc>
  <HLinks>
    <vt:vector size="12" baseType="variant">
      <vt:variant>
        <vt:i4>6553641</vt:i4>
      </vt:variant>
      <vt:variant>
        <vt:i4>3</vt:i4>
      </vt:variant>
      <vt:variant>
        <vt:i4>0</vt:i4>
      </vt:variant>
      <vt:variant>
        <vt:i4>5</vt:i4>
      </vt:variant>
      <vt:variant>
        <vt:lpwstr>http://www.k-h.cz/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mailto:k-h@k-h.cz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K+H Čerpací technika</dc:creator>
  <cp:keywords/>
  <dc:description/>
  <cp:lastModifiedBy>Daniel Bakalár</cp:lastModifiedBy>
  <cp:revision>1</cp:revision>
  <cp:lastPrinted>2024-10-29T14:04:00Z</cp:lastPrinted>
  <dcterms:created xsi:type="dcterms:W3CDTF">2024-10-29T14:09:00Z</dcterms:created>
  <dcterms:modified xsi:type="dcterms:W3CDTF">2024-10-29T14:11:00Z</dcterms:modified>
</cp:coreProperties>
</file>